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C39A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0A6D2E0" w14:textId="2F24C725" w:rsidR="00B07CC3" w:rsidRPr="00B07CC3" w:rsidRDefault="00B07CC3" w:rsidP="00B07CC3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LIQUIDACIÓN</w:t>
      </w:r>
      <w:r w:rsidRPr="00B07CC3">
        <w:rPr>
          <w:rFonts w:ascii="Times New Roman" w:hAnsi="Times New Roman" w:cs="Times New Roman"/>
          <w:b/>
          <w:bCs/>
          <w:sz w:val="24"/>
          <w:szCs w:val="24"/>
        </w:rPr>
        <w:t xml:space="preserve"> DE CESANT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B07CC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AF48C60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2BA3723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CE201B8" w14:textId="3EE3987D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07CC3">
        <w:rPr>
          <w:rFonts w:ascii="Times New Roman" w:hAnsi="Times New Roman" w:cs="Times New Roman"/>
          <w:sz w:val="24"/>
          <w:szCs w:val="24"/>
        </w:rPr>
        <w:t>Quito, ____ de ________________ de 202</w:t>
      </w:r>
      <w:r w:rsidR="00B628A0">
        <w:rPr>
          <w:rFonts w:ascii="Times New Roman" w:hAnsi="Times New Roman" w:cs="Times New Roman"/>
          <w:sz w:val="24"/>
          <w:szCs w:val="24"/>
        </w:rPr>
        <w:t>4</w:t>
      </w:r>
    </w:p>
    <w:p w14:paraId="0568DF0B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3414B64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AF5FD1E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9FC2DCE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07CC3">
        <w:rPr>
          <w:rFonts w:ascii="Times New Roman" w:hAnsi="Times New Roman" w:cs="Times New Roman"/>
          <w:sz w:val="24"/>
          <w:szCs w:val="24"/>
        </w:rPr>
        <w:t>Ingeniera</w:t>
      </w:r>
    </w:p>
    <w:p w14:paraId="0A7623BC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07CC3">
        <w:rPr>
          <w:rFonts w:ascii="Times New Roman" w:hAnsi="Times New Roman" w:cs="Times New Roman"/>
          <w:sz w:val="24"/>
          <w:szCs w:val="24"/>
        </w:rPr>
        <w:t>Karla Ramirez Corral</w:t>
      </w:r>
    </w:p>
    <w:p w14:paraId="7145AC59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CC3">
        <w:rPr>
          <w:rFonts w:ascii="Times New Roman" w:hAnsi="Times New Roman" w:cs="Times New Roman"/>
          <w:b/>
          <w:bCs/>
          <w:sz w:val="24"/>
          <w:szCs w:val="24"/>
        </w:rPr>
        <w:t>GERENTE GENERAL</w:t>
      </w:r>
    </w:p>
    <w:p w14:paraId="18F1D65C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CC3">
        <w:rPr>
          <w:rFonts w:ascii="Times New Roman" w:hAnsi="Times New Roman" w:cs="Times New Roman"/>
          <w:b/>
          <w:bCs/>
          <w:sz w:val="24"/>
          <w:szCs w:val="24"/>
        </w:rPr>
        <w:t>FONDO COMPLEMENTARIO PREVISIONAL CERRADO DE CESANTÍA DEL MINISTERIO DE ECONOMÍA Y FINANZAS Y EL SERVICIO NACIONAL DE ADANA DEL ECUADOR FINANFONDO FCPC</w:t>
      </w:r>
    </w:p>
    <w:p w14:paraId="10B93D00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07CC3">
        <w:rPr>
          <w:rFonts w:ascii="Times New Roman" w:hAnsi="Times New Roman" w:cs="Times New Roman"/>
          <w:sz w:val="24"/>
          <w:szCs w:val="24"/>
        </w:rPr>
        <w:t>Presente. -</w:t>
      </w:r>
    </w:p>
    <w:p w14:paraId="2D65D79B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70D2E66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FB9D7C6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07CC3">
        <w:rPr>
          <w:rFonts w:ascii="Times New Roman" w:hAnsi="Times New Roman" w:cs="Times New Roman"/>
          <w:sz w:val="24"/>
          <w:szCs w:val="24"/>
        </w:rPr>
        <w:t>De mi consideración. –</w:t>
      </w:r>
    </w:p>
    <w:p w14:paraId="67977CCD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99BB551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105E61E" w14:textId="78EE3DB3" w:rsidR="00B07CC3" w:rsidRPr="00B07CC3" w:rsidRDefault="00B07CC3" w:rsidP="00B07CC3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C3">
        <w:rPr>
          <w:rFonts w:ascii="Times New Roman" w:hAnsi="Times New Roman" w:cs="Times New Roman"/>
          <w:sz w:val="24"/>
          <w:szCs w:val="24"/>
        </w:rPr>
        <w:t>Yo, ________________________________________ portador de la cédula de identidad No. _____________________</w:t>
      </w:r>
      <w:r w:rsidR="004B3925">
        <w:rPr>
          <w:rFonts w:ascii="Times New Roman" w:hAnsi="Times New Roman" w:cs="Times New Roman"/>
          <w:sz w:val="24"/>
          <w:szCs w:val="24"/>
        </w:rPr>
        <w:t xml:space="preserve"> </w:t>
      </w:r>
      <w:r w:rsidRPr="00B07CC3">
        <w:rPr>
          <w:rFonts w:ascii="Times New Roman" w:hAnsi="Times New Roman" w:cs="Times New Roman"/>
          <w:sz w:val="24"/>
          <w:szCs w:val="24"/>
        </w:rPr>
        <w:t xml:space="preserve">por medio de usted, solicito a quien corresponda </w:t>
      </w:r>
      <w:r>
        <w:rPr>
          <w:rFonts w:ascii="Times New Roman" w:hAnsi="Times New Roman" w:cs="Times New Roman"/>
          <w:sz w:val="24"/>
          <w:szCs w:val="24"/>
        </w:rPr>
        <w:t xml:space="preserve">dar </w:t>
      </w:r>
      <w:r w:rsidRPr="00B07CC3">
        <w:rPr>
          <w:rFonts w:ascii="Times New Roman" w:hAnsi="Times New Roman" w:cs="Times New Roman"/>
          <w:sz w:val="24"/>
          <w:szCs w:val="24"/>
        </w:rPr>
        <w:t xml:space="preserve">trámite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7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liquidación de mi cuenta individual y</w:t>
      </w:r>
      <w:r w:rsidRPr="00B07CC3">
        <w:rPr>
          <w:rFonts w:ascii="Times New Roman" w:hAnsi="Times New Roman" w:cs="Times New Roman"/>
          <w:sz w:val="24"/>
          <w:szCs w:val="24"/>
        </w:rPr>
        <w:t xml:space="preserve"> cobro de 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B07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07CC3">
        <w:rPr>
          <w:rFonts w:ascii="Times New Roman" w:hAnsi="Times New Roman" w:cs="Times New Roman"/>
          <w:sz w:val="24"/>
          <w:szCs w:val="24"/>
        </w:rPr>
        <w:t>esantía correspondiente de FINANFONDO, por haber</w:t>
      </w:r>
      <w:r>
        <w:rPr>
          <w:rFonts w:ascii="Times New Roman" w:hAnsi="Times New Roman" w:cs="Times New Roman"/>
          <w:sz w:val="24"/>
          <w:szCs w:val="24"/>
        </w:rPr>
        <w:t xml:space="preserve"> cesado en funciones </w:t>
      </w:r>
      <w:r w:rsidRPr="00B07CC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(institución): ___________________________________ por (causa): _________________________.</w:t>
      </w:r>
    </w:p>
    <w:p w14:paraId="3A5A016A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9F5044B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55B395D" w14:textId="707EB96C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sentimientos de distinguida consideración.</w:t>
      </w:r>
    </w:p>
    <w:p w14:paraId="67B468AB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F2057B1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6D0E688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07CC3">
        <w:rPr>
          <w:rFonts w:ascii="Times New Roman" w:hAnsi="Times New Roman" w:cs="Times New Roman"/>
          <w:sz w:val="24"/>
          <w:szCs w:val="24"/>
        </w:rPr>
        <w:t>Atentamente,</w:t>
      </w:r>
    </w:p>
    <w:p w14:paraId="7728E950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78B9034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0281BB1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DBB386E" w14:textId="376098A4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270B9B6" w14:textId="114139FA" w:rsid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(firma)</w:t>
      </w:r>
    </w:p>
    <w:p w14:paraId="280661B9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28878B8" w14:textId="63EF633F" w:rsidR="00B07CC3" w:rsidRDefault="00B07CC3" w:rsidP="00B07CC3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 _____________________________</w:t>
      </w:r>
    </w:p>
    <w:p w14:paraId="25E90D7C" w14:textId="5F1CFA23" w:rsidR="00B07CC3" w:rsidRDefault="00B07CC3" w:rsidP="00B07CC3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 de identidad: ____________________</w:t>
      </w:r>
    </w:p>
    <w:p w14:paraId="3B125EAD" w14:textId="7A7A2BF9" w:rsidR="00B07CC3" w:rsidRDefault="00B07CC3" w:rsidP="00B07CC3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electrónico: _____________________</w:t>
      </w:r>
    </w:p>
    <w:p w14:paraId="6553F400" w14:textId="4F9D28EC" w:rsidR="00B07CC3" w:rsidRPr="00B07CC3" w:rsidRDefault="00B07CC3" w:rsidP="00B07CC3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contacto: ____________________</w:t>
      </w:r>
    </w:p>
    <w:p w14:paraId="141DDEBB" w14:textId="77777777" w:rsidR="00B07CC3" w:rsidRDefault="00B07CC3" w:rsidP="00B07CC3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FD833" w14:textId="18872833" w:rsidR="00B07CC3" w:rsidRPr="00B07CC3" w:rsidRDefault="00B07CC3" w:rsidP="00B07CC3">
      <w:pPr>
        <w:pStyle w:val="Sinespaciado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CC3">
        <w:rPr>
          <w:rFonts w:ascii="Times New Roman" w:hAnsi="Times New Roman" w:cs="Times New Roman"/>
          <w:b/>
          <w:bCs/>
          <w:sz w:val="24"/>
          <w:szCs w:val="24"/>
        </w:rPr>
        <w:t>REQUISITOS PARA RETIRAR EL BENEFICIO DEL FONDO DE CESANTÍA.</w:t>
      </w:r>
    </w:p>
    <w:p w14:paraId="376AD801" w14:textId="77777777" w:rsidR="00A30932" w:rsidRPr="00A30932" w:rsidRDefault="00A30932" w:rsidP="00A3093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32">
        <w:rPr>
          <w:rFonts w:ascii="Times New Roman" w:hAnsi="Times New Roman" w:cs="Times New Roman"/>
          <w:sz w:val="24"/>
          <w:szCs w:val="24"/>
        </w:rPr>
        <w:t>Solicitud de cesantía</w:t>
      </w:r>
    </w:p>
    <w:p w14:paraId="18ED6985" w14:textId="3E04DF9F" w:rsidR="00A30932" w:rsidRPr="00A30932" w:rsidRDefault="00A30932" w:rsidP="00A3093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32">
        <w:rPr>
          <w:rFonts w:ascii="Times New Roman" w:hAnsi="Times New Roman" w:cs="Times New Roman"/>
          <w:sz w:val="24"/>
          <w:szCs w:val="24"/>
        </w:rPr>
        <w:t>Copia de la Acción de Personal o Acta de Finiquito</w:t>
      </w:r>
    </w:p>
    <w:p w14:paraId="66F5CDE9" w14:textId="326911AB" w:rsidR="00A30932" w:rsidRPr="00A30932" w:rsidRDefault="00A30932" w:rsidP="00A3093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32">
        <w:rPr>
          <w:rFonts w:ascii="Times New Roman" w:hAnsi="Times New Roman" w:cs="Times New Roman"/>
          <w:sz w:val="24"/>
          <w:szCs w:val="24"/>
        </w:rPr>
        <w:t>Copia de la cédula de ciudadanía.</w:t>
      </w:r>
    </w:p>
    <w:p w14:paraId="7EE93F21" w14:textId="3B822E56" w:rsidR="00A30932" w:rsidRPr="00A30932" w:rsidRDefault="00A30932" w:rsidP="00A3093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32">
        <w:rPr>
          <w:rFonts w:ascii="Times New Roman" w:hAnsi="Times New Roman" w:cs="Times New Roman"/>
          <w:sz w:val="24"/>
          <w:szCs w:val="24"/>
        </w:rPr>
        <w:t>Copia del último rol de pagos.</w:t>
      </w:r>
    </w:p>
    <w:p w14:paraId="5527CCDF" w14:textId="6E6A23BB" w:rsidR="00A30932" w:rsidRPr="00A30932" w:rsidRDefault="00A30932" w:rsidP="00A3093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32">
        <w:rPr>
          <w:rFonts w:ascii="Times New Roman" w:hAnsi="Times New Roman" w:cs="Times New Roman"/>
          <w:sz w:val="24"/>
          <w:szCs w:val="24"/>
        </w:rPr>
        <w:t>Acta de finalización de cesantía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F40C7">
        <w:rPr>
          <w:rFonts w:ascii="Times New Roman" w:hAnsi="Times New Roman" w:cs="Times New Roman"/>
          <w:sz w:val="24"/>
          <w:szCs w:val="24"/>
        </w:rPr>
        <w:t>formato interno de Finanfondo)</w:t>
      </w:r>
    </w:p>
    <w:p w14:paraId="72EB78D3" w14:textId="4DB3E114" w:rsidR="00A30932" w:rsidRPr="00A30932" w:rsidRDefault="00A30932" w:rsidP="00A3093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32">
        <w:rPr>
          <w:rFonts w:ascii="Times New Roman" w:hAnsi="Times New Roman" w:cs="Times New Roman"/>
          <w:sz w:val="24"/>
          <w:szCs w:val="24"/>
        </w:rPr>
        <w:t>No ser garante de operaciones crediticias dentro del Fondo</w:t>
      </w:r>
    </w:p>
    <w:p w14:paraId="76EAE4B0" w14:textId="45D437A0" w:rsidR="00B07CC3" w:rsidRPr="00B07CC3" w:rsidRDefault="00A30932" w:rsidP="00A30932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32">
        <w:rPr>
          <w:rFonts w:ascii="Times New Roman" w:hAnsi="Times New Roman" w:cs="Times New Roman"/>
          <w:sz w:val="24"/>
          <w:szCs w:val="24"/>
        </w:rPr>
        <w:t>Solicitud de transferencia bancaria</w:t>
      </w:r>
    </w:p>
    <w:p w14:paraId="2C5430FF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4E86042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CC3">
        <w:rPr>
          <w:rFonts w:ascii="Times New Roman" w:hAnsi="Times New Roman" w:cs="Times New Roman"/>
          <w:b/>
          <w:bCs/>
          <w:sz w:val="24"/>
          <w:szCs w:val="24"/>
        </w:rPr>
        <w:t>EN CASO DE FALLECIMIENTO:</w:t>
      </w:r>
    </w:p>
    <w:p w14:paraId="51C1919A" w14:textId="77777777" w:rsidR="00B07CC3" w:rsidRPr="00B07CC3" w:rsidRDefault="00B07CC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F57039" w14:textId="2F4B1339" w:rsidR="000F47E3" w:rsidRDefault="000F47E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F47E3">
        <w:rPr>
          <w:rFonts w:ascii="Times New Roman" w:hAnsi="Times New Roman" w:cs="Times New Roman"/>
          <w:sz w:val="24"/>
          <w:szCs w:val="24"/>
        </w:rPr>
        <w:t>os beneficios corresponden a sus herederos en el orden de prelación prevista en la Ley, para lo cual, además de cumplir los requisitos anteriores, deberán presentar los siguientes documentos:</w:t>
      </w:r>
    </w:p>
    <w:p w14:paraId="36205A40" w14:textId="77777777" w:rsidR="000F47E3" w:rsidRDefault="000F47E3" w:rsidP="00B07CC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3C13DA8" w14:textId="77777777" w:rsidR="000F47E3" w:rsidRPr="000F47E3" w:rsidRDefault="000F47E3" w:rsidP="000F47E3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E3">
        <w:rPr>
          <w:rFonts w:ascii="Times New Roman" w:hAnsi="Times New Roman" w:cs="Times New Roman"/>
          <w:sz w:val="24"/>
          <w:szCs w:val="24"/>
        </w:rPr>
        <w:t>Partida de defunción</w:t>
      </w:r>
    </w:p>
    <w:p w14:paraId="27670384" w14:textId="7D1CE8A0" w:rsidR="000F47E3" w:rsidRPr="000F47E3" w:rsidRDefault="000F47E3" w:rsidP="000F47E3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E3">
        <w:rPr>
          <w:rFonts w:ascii="Times New Roman" w:hAnsi="Times New Roman" w:cs="Times New Roman"/>
          <w:sz w:val="24"/>
          <w:szCs w:val="24"/>
        </w:rPr>
        <w:t>Sentencia o acta notarial que concede la posesión efectiva en la cual constará que el causante no tiene más herederos, ejecutoriada e inscrita; y.</w:t>
      </w:r>
    </w:p>
    <w:p w14:paraId="6C44A224" w14:textId="107DD867" w:rsidR="00B72536" w:rsidRPr="00B07CC3" w:rsidRDefault="000F47E3" w:rsidP="000F47E3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E3">
        <w:rPr>
          <w:rFonts w:ascii="Times New Roman" w:hAnsi="Times New Roman" w:cs="Times New Roman"/>
          <w:sz w:val="24"/>
          <w:szCs w:val="24"/>
        </w:rPr>
        <w:t>Una citación por la prensa a los herederos presuntos o desconocidos, en uno de los periódicos de mayor circulación nacional mínimo 30 días plazo.</w:t>
      </w:r>
    </w:p>
    <w:sectPr w:rsidR="00B72536" w:rsidRPr="00B07C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47E89" w14:textId="77777777" w:rsidR="00AF6A05" w:rsidRDefault="00AF6A05" w:rsidP="00B07CC3">
      <w:pPr>
        <w:spacing w:after="0" w:line="240" w:lineRule="auto"/>
      </w:pPr>
      <w:r>
        <w:separator/>
      </w:r>
    </w:p>
  </w:endnote>
  <w:endnote w:type="continuationSeparator" w:id="0">
    <w:p w14:paraId="719F7005" w14:textId="77777777" w:rsidR="00AF6A05" w:rsidRDefault="00AF6A05" w:rsidP="00B0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FBBA2" w14:textId="77777777" w:rsidR="00AF6A05" w:rsidRDefault="00AF6A05" w:rsidP="00B07CC3">
      <w:pPr>
        <w:spacing w:after="0" w:line="240" w:lineRule="auto"/>
      </w:pPr>
      <w:r>
        <w:separator/>
      </w:r>
    </w:p>
  </w:footnote>
  <w:footnote w:type="continuationSeparator" w:id="0">
    <w:p w14:paraId="6D2F9609" w14:textId="77777777" w:rsidR="00AF6A05" w:rsidRDefault="00AF6A05" w:rsidP="00B0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9222" w14:textId="7AF97EC0" w:rsidR="00B07CC3" w:rsidRDefault="00F62DF1" w:rsidP="00F62DF1">
    <w:pPr>
      <w:pStyle w:val="Encabezado"/>
      <w:jc w:val="center"/>
    </w:pPr>
    <w:r>
      <w:rPr>
        <w:noProof/>
        <w:sz w:val="20"/>
        <w:lang w:eastAsia="es-EC"/>
      </w:rPr>
      <w:drawing>
        <wp:inline distT="0" distB="0" distL="0" distR="0" wp14:anchorId="50808A4E" wp14:editId="6E46A43B">
          <wp:extent cx="4579620" cy="398145"/>
          <wp:effectExtent l="0" t="0" r="0" b="190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81806" cy="39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C717D"/>
    <w:multiLevelType w:val="hybridMultilevel"/>
    <w:tmpl w:val="4596FA7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12E2"/>
    <w:multiLevelType w:val="hybridMultilevel"/>
    <w:tmpl w:val="3A72A43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6538">
    <w:abstractNumId w:val="1"/>
  </w:num>
  <w:num w:numId="2" w16cid:durableId="87793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C3"/>
    <w:rsid w:val="000F47E3"/>
    <w:rsid w:val="004B3925"/>
    <w:rsid w:val="00556828"/>
    <w:rsid w:val="00676BDF"/>
    <w:rsid w:val="008F40C7"/>
    <w:rsid w:val="00A30932"/>
    <w:rsid w:val="00AF6A05"/>
    <w:rsid w:val="00B07CC3"/>
    <w:rsid w:val="00B14182"/>
    <w:rsid w:val="00B628A0"/>
    <w:rsid w:val="00B72536"/>
    <w:rsid w:val="00F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907E"/>
  <w15:chartTrackingRefBased/>
  <w15:docId w15:val="{1630ECE3-9507-4120-9682-6DD05BBC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CC3"/>
  </w:style>
  <w:style w:type="paragraph" w:styleId="Piedepgina">
    <w:name w:val="footer"/>
    <w:basedOn w:val="Normal"/>
    <w:link w:val="PiedepginaCar"/>
    <w:uiPriority w:val="99"/>
    <w:unhideWhenUsed/>
    <w:rsid w:val="00B07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CC3"/>
  </w:style>
  <w:style w:type="paragraph" w:styleId="Sinespaciado">
    <w:name w:val="No Spacing"/>
    <w:uiPriority w:val="1"/>
    <w:qFormat/>
    <w:rsid w:val="00B07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Finanfondo FCPC</dc:creator>
  <cp:keywords/>
  <dc:description/>
  <cp:lastModifiedBy>Finanfondo FCPC</cp:lastModifiedBy>
  <cp:revision>9</cp:revision>
  <dcterms:created xsi:type="dcterms:W3CDTF">2023-10-25T17:01:00Z</dcterms:created>
  <dcterms:modified xsi:type="dcterms:W3CDTF">2024-04-22T15:52:00Z</dcterms:modified>
</cp:coreProperties>
</file>